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2247C" w14:textId="77777777" w:rsidR="00006642" w:rsidRPr="00006642" w:rsidRDefault="00006642" w:rsidP="00006642">
      <w:pPr>
        <w:jc w:val="center"/>
        <w:rPr>
          <w:rFonts w:eastAsia="DengXian"/>
          <w:b/>
          <w:bCs/>
          <w:sz w:val="36"/>
          <w:szCs w:val="40"/>
        </w:rPr>
      </w:pPr>
      <w:r w:rsidRPr="00006642">
        <w:rPr>
          <w:rFonts w:eastAsia="DengXian" w:hint="eastAsia"/>
          <w:b/>
          <w:bCs/>
          <w:sz w:val="36"/>
          <w:szCs w:val="40"/>
        </w:rPr>
        <w:t>认知和语言发展特训班-作业</w:t>
      </w:r>
    </w:p>
    <w:p w14:paraId="638E86EE" w14:textId="77777777" w:rsidR="00006642" w:rsidRPr="00006642" w:rsidRDefault="00006642" w:rsidP="00006642">
      <w:pPr>
        <w:jc w:val="center"/>
        <w:rPr>
          <w:rFonts w:eastAsia="DengXian"/>
          <w:b/>
          <w:bCs/>
          <w:sz w:val="28"/>
          <w:szCs w:val="32"/>
        </w:rPr>
      </w:pPr>
      <w:r w:rsidRPr="00006642">
        <w:rPr>
          <w:rFonts w:eastAsia="DengXian" w:hint="eastAsia"/>
          <w:b/>
          <w:bCs/>
          <w:sz w:val="28"/>
          <w:szCs w:val="32"/>
        </w:rPr>
        <w:t>陈显錶</w:t>
      </w:r>
    </w:p>
    <w:p w14:paraId="6DDB4927" w14:textId="77777777" w:rsidR="00382640" w:rsidRPr="00006642" w:rsidRDefault="00715078">
      <w:pPr>
        <w:rPr>
          <w:b/>
          <w:bCs/>
          <w:color w:val="FF0000"/>
          <w:sz w:val="28"/>
          <w:szCs w:val="32"/>
        </w:rPr>
      </w:pPr>
      <w:r w:rsidRPr="00006642">
        <w:rPr>
          <w:rFonts w:eastAsia="DengXian"/>
          <w:b/>
          <w:bCs/>
          <w:color w:val="FF0000"/>
          <w:sz w:val="28"/>
          <w:szCs w:val="32"/>
        </w:rPr>
        <w:t>语言沟</w:t>
      </w:r>
      <w:r w:rsidRPr="00006642">
        <w:rPr>
          <w:rFonts w:eastAsia="DengXian" w:hint="eastAsia"/>
          <w:b/>
          <w:bCs/>
          <w:color w:val="FF0000"/>
          <w:sz w:val="28"/>
          <w:szCs w:val="32"/>
        </w:rPr>
        <w:t>通</w:t>
      </w:r>
    </w:p>
    <w:p w14:paraId="10923E34" w14:textId="77777777" w:rsidR="00382640" w:rsidRPr="003D2BB1" w:rsidRDefault="00715078">
      <w:pPr>
        <w:rPr>
          <w:b/>
          <w:bCs/>
          <w:lang w:eastAsia="zh-TW"/>
        </w:rPr>
      </w:pPr>
      <w:r w:rsidRPr="003D2BB1">
        <w:rPr>
          <w:rFonts w:eastAsia="DengXian"/>
          <w:b/>
          <w:bCs/>
        </w:rPr>
        <w:t>1</w:t>
      </w:r>
      <w:r w:rsidRPr="003D2BB1">
        <w:rPr>
          <w:rFonts w:eastAsia="DengXian" w:hint="eastAsia"/>
          <w:b/>
          <w:bCs/>
        </w:rPr>
        <w:t>、提高</w:t>
      </w:r>
      <w:r w:rsidRPr="003D2BB1">
        <w:rPr>
          <w:rFonts w:eastAsia="DengXian"/>
          <w:b/>
          <w:bCs/>
        </w:rPr>
        <w:t>简单句理解能</w:t>
      </w:r>
      <w:r w:rsidRPr="003D2BB1">
        <w:rPr>
          <w:rFonts w:eastAsia="DengXian" w:hint="eastAsia"/>
          <w:b/>
          <w:bCs/>
        </w:rPr>
        <w:t>力</w:t>
      </w:r>
    </w:p>
    <w:p w14:paraId="55690D0F" w14:textId="4E4B4C66" w:rsidR="00382640" w:rsidRPr="008459EB" w:rsidRDefault="00715078">
      <w:r w:rsidRPr="008459EB">
        <w:rPr>
          <w:rFonts w:eastAsia="DengXian"/>
        </w:rPr>
        <w:t>1-1</w:t>
      </w:r>
      <w:r w:rsidR="007E09BA" w:rsidRPr="008459EB">
        <w:rPr>
          <w:rFonts w:eastAsia="DengXian" w:hint="eastAsia"/>
        </w:rPr>
        <w:t>能理解</w:t>
      </w:r>
      <w:r w:rsidR="007E09BA" w:rsidRPr="008459EB">
        <w:rPr>
          <w:rFonts w:eastAsia="DengXian" w:hint="eastAsia"/>
          <w:highlight w:val="yellow"/>
        </w:rPr>
        <w:t>直述句</w:t>
      </w:r>
      <w:r w:rsidR="007E09BA" w:rsidRPr="008459EB">
        <w:rPr>
          <w:rFonts w:eastAsia="DengXian" w:hint="eastAsia"/>
        </w:rPr>
        <w:t>至少</w:t>
      </w:r>
      <w:r w:rsidR="007E09BA" w:rsidRPr="008459EB">
        <w:rPr>
          <w:rFonts w:eastAsia="DengXian"/>
        </w:rPr>
        <w:t>10个</w:t>
      </w:r>
      <w:r w:rsidR="00DD217D">
        <w:rPr>
          <w:rFonts w:ascii="新細明體" w:eastAsia="新細明體" w:hAnsi="新細明體" w:hint="eastAsia"/>
          <w:lang w:eastAsia="zh-TW"/>
        </w:rPr>
        <w:t xml:space="preserve">    </w:t>
      </w:r>
      <w:r w:rsidRPr="007E09BA">
        <w:rPr>
          <w:rFonts w:eastAsia="DengXian" w:hint="eastAsia"/>
          <w:strike/>
        </w:rPr>
        <w:t>能理解</w:t>
      </w:r>
      <w:r w:rsidRPr="007E09BA">
        <w:rPr>
          <w:rFonts w:eastAsia="DengXian" w:hint="eastAsia"/>
          <w:strike/>
          <w:highlight w:val="yellow"/>
        </w:rPr>
        <w:t>直述句</w:t>
      </w:r>
      <w:r w:rsidRPr="007E09BA">
        <w:rPr>
          <w:rFonts w:eastAsia="DengXian"/>
          <w:strike/>
        </w:rPr>
        <w:t>3-5个</w:t>
      </w:r>
    </w:p>
    <w:p w14:paraId="3A26CCD2" w14:textId="2FB5D750" w:rsidR="00382640" w:rsidRPr="008459EB" w:rsidRDefault="00715078">
      <w:pPr>
        <w:rPr>
          <w:color w:val="FF0000"/>
        </w:rPr>
      </w:pPr>
      <w:r w:rsidRPr="008459EB">
        <w:rPr>
          <w:rFonts w:eastAsia="DengXian"/>
        </w:rPr>
        <w:t>1-2</w:t>
      </w:r>
      <w:r w:rsidRPr="008459EB">
        <w:rPr>
          <w:rFonts w:eastAsia="DengXian" w:hint="eastAsia"/>
        </w:rPr>
        <w:t>能理解</w:t>
      </w:r>
      <w:r w:rsidR="00DD217D">
        <w:rPr>
          <w:rFonts w:ascii="新細明體" w:eastAsia="新細明體" w:hAnsi="新細明體" w:hint="eastAsia"/>
          <w:highlight w:val="yellow"/>
        </w:rPr>
        <w:t>問句</w:t>
      </w:r>
      <w:r w:rsidRPr="008459EB">
        <w:rPr>
          <w:rFonts w:eastAsia="DengXian"/>
        </w:rPr>
        <w:t>6-8个</w:t>
      </w:r>
    </w:p>
    <w:p w14:paraId="7D8C5BFE" w14:textId="102F0D83" w:rsidR="00382640" w:rsidRDefault="00060BF7">
      <w:r>
        <w:rPr>
          <w:rFonts w:eastAsia="DengXi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C9BF8E" wp14:editId="3A508BD3">
                <wp:simplePos x="0" y="0"/>
                <wp:positionH relativeFrom="column">
                  <wp:posOffset>2374900</wp:posOffset>
                </wp:positionH>
                <wp:positionV relativeFrom="paragraph">
                  <wp:posOffset>16087</wp:posOffset>
                </wp:positionV>
                <wp:extent cx="2594610" cy="1113155"/>
                <wp:effectExtent l="361950" t="0" r="15240" b="10795"/>
                <wp:wrapNone/>
                <wp:docPr id="2" name="語音泡泡: 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4610" cy="1113155"/>
                        </a:xfrm>
                        <a:prstGeom prst="wedgeRoundRectCallout">
                          <a:avLst>
                            <a:gd name="adj1" fmla="val -62602"/>
                            <a:gd name="adj2" fmla="val 3731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F3A06" w14:textId="2BCCC766" w:rsidR="00060BF7" w:rsidRPr="00060BF7" w:rsidRDefault="00060BF7" w:rsidP="00060BF7">
                            <w:pPr>
                              <w:jc w:val="center"/>
                              <w:rPr>
                                <w:rFonts w:eastAsia="新細明體"/>
                                <w:b/>
                                <w:bCs/>
                                <w:color w:val="FF0000"/>
                                <w:lang w:eastAsia="zh-TW"/>
                              </w:rPr>
                            </w:pPr>
                            <w:r w:rsidRPr="00060BF7">
                              <w:rPr>
                                <w:rFonts w:eastAsia="新細明體" w:hint="eastAsia"/>
                                <w:b/>
                                <w:bCs/>
                                <w:color w:val="FF0000"/>
                                <w:lang w:eastAsia="zh-TW"/>
                              </w:rPr>
                              <w:t>這目標對個案而言太簡單</w:t>
                            </w:r>
                          </w:p>
                          <w:p w14:paraId="6A0A6D71" w14:textId="3F10E9B4" w:rsidR="00060BF7" w:rsidRPr="00060BF7" w:rsidRDefault="00060BF7" w:rsidP="00060BF7">
                            <w:pPr>
                              <w:jc w:val="center"/>
                              <w:rPr>
                                <w:rFonts w:eastAsia="新細明體"/>
                                <w:b/>
                                <w:bCs/>
                                <w:color w:val="FF0000"/>
                                <w:lang w:eastAsia="zh-TW"/>
                              </w:rPr>
                            </w:pPr>
                            <w:r w:rsidRPr="00060BF7">
                              <w:rPr>
                                <w:rFonts w:eastAsia="新細明體" w:hint="eastAsia"/>
                                <w:b/>
                                <w:bCs/>
                                <w:color w:val="FF0000"/>
                                <w:lang w:eastAsia="zh-TW"/>
                              </w:rPr>
                              <w:t>短程目標寫法是教學步驟的寫法</w:t>
                            </w:r>
                          </w:p>
                          <w:p w14:paraId="06E2863F" w14:textId="4B162E45" w:rsidR="00060BF7" w:rsidRPr="00060BF7" w:rsidRDefault="00060BF7" w:rsidP="00060BF7">
                            <w:pPr>
                              <w:jc w:val="center"/>
                              <w:rPr>
                                <w:rFonts w:eastAsia="新細明體"/>
                                <w:b/>
                                <w:bCs/>
                                <w:color w:val="FF0000"/>
                                <w:lang w:eastAsia="zh-TW"/>
                              </w:rPr>
                            </w:pPr>
                            <w:r w:rsidRPr="00060BF7">
                              <w:rPr>
                                <w:rFonts w:eastAsia="新細明體" w:hint="eastAsia"/>
                                <w:b/>
                                <w:bCs/>
                                <w:color w:val="FF0000"/>
                                <w:lang w:eastAsia="zh-TW"/>
                              </w:rPr>
                              <w:t>目標可以調整為</w:t>
                            </w:r>
                          </w:p>
                          <w:p w14:paraId="2CF9EB41" w14:textId="0196C5CD" w:rsidR="00060BF7" w:rsidRPr="00060BF7" w:rsidRDefault="00060BF7" w:rsidP="00060BF7">
                            <w:pPr>
                              <w:jc w:val="center"/>
                              <w:rPr>
                                <w:rFonts w:eastAsia="新細明體" w:hint="eastAsia"/>
                                <w:b/>
                                <w:bCs/>
                                <w:color w:val="FF0000"/>
                                <w:lang w:eastAsia="zh-TW"/>
                              </w:rPr>
                            </w:pPr>
                            <w:r w:rsidRPr="00060BF7">
                              <w:rPr>
                                <w:rFonts w:eastAsia="新細明體" w:hint="eastAsia"/>
                                <w:b/>
                                <w:bCs/>
                                <w:color w:val="FF0000"/>
                                <w:lang w:eastAsia="zh-TW"/>
                              </w:rPr>
                              <w:t>長程</w:t>
                            </w:r>
                            <w:r w:rsidRPr="00060BF7">
                              <w:rPr>
                                <w:rFonts w:eastAsia="新細明體" w:hint="eastAsia"/>
                                <w:b/>
                                <w:bCs/>
                                <w:color w:val="FF0000"/>
                                <w:lang w:eastAsia="zh-TW"/>
                              </w:rPr>
                              <w:t>:</w:t>
                            </w:r>
                            <w:r w:rsidRPr="00060BF7">
                              <w:rPr>
                                <w:rFonts w:eastAsia="新細明體" w:hint="eastAsia"/>
                                <w:b/>
                                <w:bCs/>
                                <w:color w:val="FF0000"/>
                                <w:lang w:eastAsia="zh-TW"/>
                              </w:rPr>
                              <w:t>增加語彙表達的量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9BF8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語音泡泡: 圓角矩形 2" o:spid="_x0000_s1026" type="#_x0000_t62" style="position:absolute;left:0;text-align:left;margin-left:187pt;margin-top:1.25pt;width:204.3pt;height:8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" adj="-2722,11606" fillcolor="#fff2cc [663]" strokecolor="#1f3763 [1604]" strokeweight="1pt">
                <v:textbox>
                  <w:txbxContent>
                    <w:p w14:paraId="704F3A06" w14:textId="2BCCC766" w:rsidR="00060BF7" w:rsidRPr="00060BF7" w:rsidRDefault="00060BF7" w:rsidP="00060BF7">
                      <w:pPr>
                        <w:jc w:val="center"/>
                        <w:rPr>
                          <w:rFonts w:eastAsia="新細明體"/>
                          <w:b/>
                          <w:bCs/>
                          <w:color w:val="FF0000"/>
                          <w:lang w:eastAsia="zh-TW"/>
                        </w:rPr>
                      </w:pPr>
                      <w:r w:rsidRPr="00060BF7">
                        <w:rPr>
                          <w:rFonts w:eastAsia="新細明體" w:hint="eastAsia"/>
                          <w:b/>
                          <w:bCs/>
                          <w:color w:val="FF0000"/>
                          <w:lang w:eastAsia="zh-TW"/>
                        </w:rPr>
                        <w:t>這目標對個案而言太簡單</w:t>
                      </w:r>
                    </w:p>
                    <w:p w14:paraId="6A0A6D71" w14:textId="3F10E9B4" w:rsidR="00060BF7" w:rsidRPr="00060BF7" w:rsidRDefault="00060BF7" w:rsidP="00060BF7">
                      <w:pPr>
                        <w:jc w:val="center"/>
                        <w:rPr>
                          <w:rFonts w:eastAsia="新細明體"/>
                          <w:b/>
                          <w:bCs/>
                          <w:color w:val="FF0000"/>
                          <w:lang w:eastAsia="zh-TW"/>
                        </w:rPr>
                      </w:pPr>
                      <w:r w:rsidRPr="00060BF7">
                        <w:rPr>
                          <w:rFonts w:eastAsia="新細明體" w:hint="eastAsia"/>
                          <w:b/>
                          <w:bCs/>
                          <w:color w:val="FF0000"/>
                          <w:lang w:eastAsia="zh-TW"/>
                        </w:rPr>
                        <w:t>短程目標寫法是教學步驟的寫法</w:t>
                      </w:r>
                    </w:p>
                    <w:p w14:paraId="06E2863F" w14:textId="4B162E45" w:rsidR="00060BF7" w:rsidRPr="00060BF7" w:rsidRDefault="00060BF7" w:rsidP="00060BF7">
                      <w:pPr>
                        <w:jc w:val="center"/>
                        <w:rPr>
                          <w:rFonts w:eastAsia="新細明體"/>
                          <w:b/>
                          <w:bCs/>
                          <w:color w:val="FF0000"/>
                          <w:lang w:eastAsia="zh-TW"/>
                        </w:rPr>
                      </w:pPr>
                      <w:r w:rsidRPr="00060BF7">
                        <w:rPr>
                          <w:rFonts w:eastAsia="新細明體" w:hint="eastAsia"/>
                          <w:b/>
                          <w:bCs/>
                          <w:color w:val="FF0000"/>
                          <w:lang w:eastAsia="zh-TW"/>
                        </w:rPr>
                        <w:t>目標可以調整為</w:t>
                      </w:r>
                    </w:p>
                    <w:p w14:paraId="2CF9EB41" w14:textId="0196C5CD" w:rsidR="00060BF7" w:rsidRPr="00060BF7" w:rsidRDefault="00060BF7" w:rsidP="00060BF7">
                      <w:pPr>
                        <w:jc w:val="center"/>
                        <w:rPr>
                          <w:rFonts w:eastAsia="新細明體" w:hint="eastAsia"/>
                          <w:b/>
                          <w:bCs/>
                          <w:color w:val="FF0000"/>
                          <w:lang w:eastAsia="zh-TW"/>
                        </w:rPr>
                      </w:pPr>
                      <w:r w:rsidRPr="00060BF7">
                        <w:rPr>
                          <w:rFonts w:eastAsia="新細明體" w:hint="eastAsia"/>
                          <w:b/>
                          <w:bCs/>
                          <w:color w:val="FF0000"/>
                          <w:lang w:eastAsia="zh-TW"/>
                        </w:rPr>
                        <w:t>長程</w:t>
                      </w:r>
                      <w:r w:rsidRPr="00060BF7">
                        <w:rPr>
                          <w:rFonts w:eastAsia="新細明體" w:hint="eastAsia"/>
                          <w:b/>
                          <w:bCs/>
                          <w:color w:val="FF0000"/>
                          <w:lang w:eastAsia="zh-TW"/>
                        </w:rPr>
                        <w:t>:</w:t>
                      </w:r>
                      <w:r w:rsidRPr="00060BF7">
                        <w:rPr>
                          <w:rFonts w:eastAsia="新細明體" w:hint="eastAsia"/>
                          <w:b/>
                          <w:bCs/>
                          <w:color w:val="FF0000"/>
                          <w:lang w:eastAsia="zh-TW"/>
                        </w:rPr>
                        <w:t>增加語彙表達的量</w:t>
                      </w:r>
                    </w:p>
                  </w:txbxContent>
                </v:textbox>
              </v:shape>
            </w:pict>
          </mc:Fallback>
        </mc:AlternateContent>
      </w:r>
    </w:p>
    <w:p w14:paraId="0CB218F6" w14:textId="67A45482" w:rsidR="00382640" w:rsidRPr="00060BF7" w:rsidRDefault="00060BF7">
      <w:pPr>
        <w:rPr>
          <w:b/>
          <w:bCs/>
          <w:highlight w:val="yellow"/>
        </w:rPr>
      </w:pPr>
      <w:r>
        <w:rPr>
          <w:rFonts w:eastAsia="DengXi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B95F36" wp14:editId="449870D3">
                <wp:simplePos x="0" y="0"/>
                <wp:positionH relativeFrom="column">
                  <wp:posOffset>1849966</wp:posOffset>
                </wp:positionH>
                <wp:positionV relativeFrom="paragraph">
                  <wp:posOffset>59267</wp:posOffset>
                </wp:positionV>
                <wp:extent cx="283633" cy="651933"/>
                <wp:effectExtent l="0" t="0" r="40640" b="15240"/>
                <wp:wrapNone/>
                <wp:docPr id="1" name="右大括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33" cy="65193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737FC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弧 1" o:spid="_x0000_s1026" type="#_x0000_t88" style="position:absolute;margin-left:145.65pt;margin-top:4.65pt;width:22.35pt;height:51.3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" adj="783" strokecolor="#4472c4 [3204]" strokeweight=".5pt">
                <v:stroke joinstyle="miter"/>
              </v:shape>
            </w:pict>
          </mc:Fallback>
        </mc:AlternateContent>
      </w:r>
      <w:r w:rsidR="00715078" w:rsidRPr="00060BF7">
        <w:rPr>
          <w:rFonts w:eastAsia="DengXian"/>
          <w:b/>
          <w:bCs/>
          <w:highlight w:val="yellow"/>
        </w:rPr>
        <w:t>2</w:t>
      </w:r>
      <w:r w:rsidR="00715078" w:rsidRPr="00060BF7">
        <w:rPr>
          <w:rFonts w:eastAsia="DengXian" w:hint="eastAsia"/>
          <w:b/>
          <w:bCs/>
          <w:highlight w:val="yellow"/>
        </w:rPr>
        <w:t>、提高</w:t>
      </w:r>
      <w:r w:rsidR="003D2BB1" w:rsidRPr="00060BF7">
        <w:rPr>
          <w:rFonts w:eastAsia="DengXian" w:hint="eastAsia"/>
          <w:b/>
          <w:bCs/>
          <w:highlight w:val="yellow"/>
        </w:rPr>
        <w:t>说出名字</w:t>
      </w:r>
      <w:r w:rsidR="00715078" w:rsidRPr="00060BF7">
        <w:rPr>
          <w:rFonts w:eastAsia="DengXian"/>
          <w:b/>
          <w:bCs/>
          <w:highlight w:val="yellow"/>
        </w:rPr>
        <w:t>能</w:t>
      </w:r>
      <w:r w:rsidR="00715078" w:rsidRPr="00060BF7">
        <w:rPr>
          <w:rFonts w:eastAsia="DengXian" w:hint="eastAsia"/>
          <w:b/>
          <w:bCs/>
          <w:highlight w:val="yellow"/>
        </w:rPr>
        <w:t>力</w:t>
      </w:r>
    </w:p>
    <w:p w14:paraId="2774483F" w14:textId="11BCB945" w:rsidR="00382640" w:rsidRPr="00060BF7" w:rsidRDefault="00715078">
      <w:pPr>
        <w:rPr>
          <w:highlight w:val="yellow"/>
        </w:rPr>
      </w:pPr>
      <w:r w:rsidRPr="00060BF7">
        <w:rPr>
          <w:rFonts w:eastAsia="DengXian"/>
          <w:highlight w:val="yellow"/>
        </w:rPr>
        <w:t>2-1</w:t>
      </w:r>
      <w:r w:rsidRPr="00060BF7">
        <w:rPr>
          <w:rFonts w:eastAsia="DengXian" w:hint="eastAsia"/>
          <w:highlight w:val="yellow"/>
        </w:rPr>
        <w:t>会用手指自己</w:t>
      </w:r>
    </w:p>
    <w:p w14:paraId="3304592D" w14:textId="77777777" w:rsidR="00006642" w:rsidRPr="00060BF7" w:rsidRDefault="00715078">
      <w:pPr>
        <w:rPr>
          <w:rFonts w:eastAsia="DengXian"/>
          <w:highlight w:val="yellow"/>
        </w:rPr>
      </w:pPr>
      <w:r w:rsidRPr="00060BF7">
        <w:rPr>
          <w:rFonts w:eastAsia="DengXian"/>
          <w:highlight w:val="yellow"/>
        </w:rPr>
        <w:t>2-2</w:t>
      </w:r>
      <w:r w:rsidR="00006642" w:rsidRPr="00060BF7">
        <w:rPr>
          <w:rFonts w:eastAsia="DengXian" w:hint="eastAsia"/>
          <w:highlight w:val="yellow"/>
        </w:rPr>
        <w:t>能说出名字中的一个字</w:t>
      </w:r>
    </w:p>
    <w:p w14:paraId="48DDE758" w14:textId="77777777" w:rsidR="00832E7A" w:rsidRDefault="00006642">
      <w:r w:rsidRPr="00060BF7">
        <w:rPr>
          <w:rFonts w:eastAsia="DengXian"/>
          <w:highlight w:val="yellow"/>
        </w:rPr>
        <w:t>2</w:t>
      </w:r>
      <w:r w:rsidRPr="00060BF7">
        <w:rPr>
          <w:rFonts w:eastAsia="DengXian" w:hint="eastAsia"/>
          <w:highlight w:val="yellow"/>
        </w:rPr>
        <w:t>-</w:t>
      </w:r>
      <w:r w:rsidRPr="00060BF7">
        <w:rPr>
          <w:rFonts w:eastAsia="DengXian"/>
          <w:highlight w:val="yellow"/>
        </w:rPr>
        <w:t>3</w:t>
      </w:r>
      <w:r w:rsidRPr="00060BF7">
        <w:rPr>
          <w:rFonts w:eastAsia="DengXian" w:hint="eastAsia"/>
          <w:highlight w:val="yellow"/>
        </w:rPr>
        <w:t>能主动说出自己的名字</w:t>
      </w:r>
      <w:r w:rsidR="00715078">
        <w:t xml:space="preserve"> </w:t>
      </w:r>
    </w:p>
    <w:p w14:paraId="0400E633" w14:textId="77777777" w:rsidR="00382640" w:rsidRDefault="00382640"/>
    <w:p w14:paraId="318BF417" w14:textId="1A920C6A" w:rsidR="00382640" w:rsidRPr="00006642" w:rsidRDefault="00715078">
      <w:pPr>
        <w:rPr>
          <w:b/>
          <w:bCs/>
          <w:color w:val="FF0000"/>
          <w:sz w:val="28"/>
          <w:szCs w:val="32"/>
        </w:rPr>
      </w:pPr>
      <w:r w:rsidRPr="00006642">
        <w:rPr>
          <w:rFonts w:eastAsia="DengXian"/>
          <w:b/>
          <w:bCs/>
          <w:color w:val="FF0000"/>
          <w:sz w:val="28"/>
          <w:szCs w:val="32"/>
        </w:rPr>
        <w:t>认</w:t>
      </w:r>
      <w:r w:rsidRPr="00006642">
        <w:rPr>
          <w:rFonts w:eastAsia="DengXian" w:hint="eastAsia"/>
          <w:b/>
          <w:bCs/>
          <w:color w:val="FF0000"/>
          <w:sz w:val="28"/>
          <w:szCs w:val="32"/>
        </w:rPr>
        <w:t>知</w:t>
      </w:r>
    </w:p>
    <w:p w14:paraId="611FEDB8" w14:textId="77777777" w:rsidR="00382640" w:rsidRPr="003D2BB1" w:rsidRDefault="00715078">
      <w:pPr>
        <w:rPr>
          <w:b/>
          <w:bCs/>
        </w:rPr>
      </w:pPr>
      <w:r w:rsidRPr="003D2BB1">
        <w:rPr>
          <w:rFonts w:eastAsia="DengXian"/>
          <w:b/>
          <w:bCs/>
        </w:rPr>
        <w:t>1</w:t>
      </w:r>
      <w:r w:rsidR="00972C50">
        <w:rPr>
          <w:rFonts w:eastAsia="DengXian" w:hint="eastAsia"/>
          <w:b/>
          <w:bCs/>
        </w:rPr>
        <w:t>、</w:t>
      </w:r>
      <w:r w:rsidRPr="003D2BB1">
        <w:rPr>
          <w:rFonts w:eastAsia="DengXian" w:hint="eastAsia"/>
          <w:b/>
          <w:bCs/>
        </w:rPr>
        <w:t>提</w:t>
      </w:r>
      <w:r w:rsidR="003D2BB1">
        <w:rPr>
          <w:rFonts w:eastAsia="DengXian" w:hint="eastAsia"/>
          <w:b/>
          <w:bCs/>
        </w:rPr>
        <w:t>高</w:t>
      </w:r>
      <w:r w:rsidRPr="003D2BB1">
        <w:rPr>
          <w:rFonts w:eastAsia="DengXian" w:hint="eastAsia"/>
          <w:b/>
          <w:bCs/>
        </w:rPr>
        <w:t>物品功能概念</w:t>
      </w:r>
    </w:p>
    <w:p w14:paraId="20EFA41B" w14:textId="77777777" w:rsidR="003D2BB1" w:rsidRDefault="00715078">
      <w:pPr>
        <w:rPr>
          <w:rFonts w:eastAsia="DengXian"/>
        </w:rPr>
      </w:pPr>
      <w:r w:rsidRPr="00715078">
        <w:rPr>
          <w:rFonts w:eastAsia="DengXian"/>
        </w:rPr>
        <w:t>1-1</w:t>
      </w:r>
      <w:r w:rsidR="003D2BB1" w:rsidRPr="00DD217D">
        <w:rPr>
          <w:rFonts w:eastAsia="DengXian" w:hint="eastAsia"/>
          <w:strike/>
        </w:rPr>
        <w:t>在</w:t>
      </w:r>
      <w:r w:rsidR="003D2BB1" w:rsidRPr="00DD217D">
        <w:rPr>
          <w:rFonts w:eastAsia="DengXian" w:hint="eastAsia"/>
          <w:strike/>
          <w:highlight w:val="yellow"/>
        </w:rPr>
        <w:t>口头解说下</w:t>
      </w:r>
      <w:r w:rsidR="003D2BB1" w:rsidRPr="00DD217D">
        <w:rPr>
          <w:rFonts w:eastAsia="DengXian" w:hint="eastAsia"/>
          <w:strike/>
        </w:rPr>
        <w:t>，</w:t>
      </w:r>
      <w:r w:rsidRPr="00DD217D">
        <w:rPr>
          <w:rFonts w:eastAsia="DengXian"/>
          <w:strike/>
        </w:rPr>
        <w:t>能依物品功能作配对</w:t>
      </w:r>
    </w:p>
    <w:p w14:paraId="247767BE" w14:textId="77777777" w:rsidR="00382640" w:rsidRDefault="00715078">
      <w:r w:rsidRPr="00715078">
        <w:rPr>
          <w:rFonts w:eastAsia="DengXian"/>
        </w:rPr>
        <w:t>1-2</w:t>
      </w:r>
      <w:r w:rsidR="003D2BB1" w:rsidRPr="00715078">
        <w:rPr>
          <w:rFonts w:eastAsia="DengXian"/>
        </w:rPr>
        <w:t>能依物品功能作配对</w:t>
      </w:r>
    </w:p>
    <w:p w14:paraId="13D3A5E3" w14:textId="77777777" w:rsidR="00382640" w:rsidRDefault="00715078">
      <w:pPr>
        <w:rPr>
          <w:rFonts w:eastAsia="DengXian"/>
        </w:rPr>
      </w:pPr>
      <w:r w:rsidRPr="00715078">
        <w:rPr>
          <w:rFonts w:eastAsia="DengXian"/>
        </w:rPr>
        <w:t>1-3</w:t>
      </w:r>
      <w:r w:rsidR="003D2BB1" w:rsidRPr="00DD217D">
        <w:rPr>
          <w:rFonts w:eastAsia="DengXian" w:hint="eastAsia"/>
          <w:strike/>
        </w:rPr>
        <w:t>在口头解说下，</w:t>
      </w:r>
      <w:r w:rsidR="003D2BB1" w:rsidRPr="00DD217D">
        <w:rPr>
          <w:rFonts w:eastAsia="DengXian"/>
          <w:strike/>
        </w:rPr>
        <w:t>能依物品功能作分类</w:t>
      </w:r>
    </w:p>
    <w:p w14:paraId="398FC258" w14:textId="782F596D" w:rsidR="003D2BB1" w:rsidRDefault="003D2BB1">
      <w:pPr>
        <w:rPr>
          <w:rFonts w:eastAsia="DengXian"/>
        </w:rPr>
      </w:pPr>
      <w:r>
        <w:rPr>
          <w:rFonts w:eastAsia="DengXian" w:hint="eastAsia"/>
        </w:rPr>
        <w:t>1-4</w:t>
      </w:r>
      <w:r w:rsidRPr="00715078">
        <w:rPr>
          <w:rFonts w:eastAsia="DengXian"/>
        </w:rPr>
        <w:t>能依物品功能作分类</w:t>
      </w:r>
    </w:p>
    <w:p w14:paraId="4B869C1D" w14:textId="77777777" w:rsidR="00060BF7" w:rsidRDefault="00060BF7">
      <w:pPr>
        <w:rPr>
          <w:rFonts w:hint="eastAsia"/>
        </w:rPr>
      </w:pPr>
    </w:p>
    <w:p w14:paraId="5B1F6B61" w14:textId="77777777" w:rsidR="00382640" w:rsidRPr="003D2BB1" w:rsidRDefault="00715078">
      <w:pPr>
        <w:rPr>
          <w:b/>
          <w:bCs/>
        </w:rPr>
      </w:pPr>
      <w:r w:rsidRPr="003D2BB1">
        <w:rPr>
          <w:rFonts w:eastAsia="DengXian"/>
          <w:b/>
          <w:bCs/>
        </w:rPr>
        <w:t>2</w:t>
      </w:r>
      <w:r w:rsidR="00972C50">
        <w:rPr>
          <w:rFonts w:eastAsia="DengXian" w:hint="eastAsia"/>
          <w:b/>
          <w:bCs/>
        </w:rPr>
        <w:t>、</w:t>
      </w:r>
      <w:r w:rsidR="00923078">
        <w:rPr>
          <w:rFonts w:eastAsia="DengXian" w:hint="eastAsia"/>
          <w:b/>
          <w:bCs/>
        </w:rPr>
        <w:t>提高</w:t>
      </w:r>
      <w:r w:rsidRPr="003D2BB1">
        <w:rPr>
          <w:rFonts w:eastAsia="DengXian"/>
          <w:b/>
          <w:bCs/>
        </w:rPr>
        <w:t>声音模仿能</w:t>
      </w:r>
      <w:r w:rsidRPr="003D2BB1">
        <w:rPr>
          <w:rFonts w:eastAsia="DengXian" w:hint="eastAsia"/>
          <w:b/>
          <w:bCs/>
        </w:rPr>
        <w:t>力</w:t>
      </w:r>
    </w:p>
    <w:p w14:paraId="1AA9050C" w14:textId="77777777" w:rsidR="00382640" w:rsidRDefault="00715078">
      <w:r w:rsidRPr="008459EB">
        <w:rPr>
          <w:rFonts w:eastAsia="DengXian"/>
          <w:highlight w:val="yellow"/>
        </w:rPr>
        <w:t>2-2能</w:t>
      </w:r>
      <w:r w:rsidR="00923078" w:rsidRPr="008459EB">
        <w:rPr>
          <w:rFonts w:eastAsia="DengXian" w:hint="eastAsia"/>
          <w:highlight w:val="yellow"/>
        </w:rPr>
        <w:t>模仿环境中的声音</w:t>
      </w:r>
    </w:p>
    <w:p w14:paraId="104B7F2C" w14:textId="1D249D90" w:rsidR="00DD217D" w:rsidRPr="008459EB" w:rsidRDefault="00DD217D" w:rsidP="00DD217D">
      <w:pPr>
        <w:rPr>
          <w:rFonts w:eastAsia="新細明體"/>
          <w:color w:val="FF0000"/>
          <w:lang w:eastAsia="zh-TW"/>
        </w:rPr>
      </w:pPr>
      <w:r w:rsidRPr="008459EB">
        <w:rPr>
          <w:rFonts w:eastAsia="DengXian"/>
          <w:highlight w:val="yellow"/>
        </w:rPr>
        <w:t>2-1能</w:t>
      </w:r>
      <w:r w:rsidRPr="008459EB">
        <w:rPr>
          <w:rFonts w:eastAsia="DengXian" w:hint="eastAsia"/>
          <w:highlight w:val="yellow"/>
        </w:rPr>
        <w:t>模仿不同语言组合的</w:t>
      </w:r>
      <w:r w:rsidRPr="008459EB">
        <w:rPr>
          <w:rFonts w:eastAsia="DengXian" w:hint="eastAsia"/>
          <w:color w:val="FF0000"/>
        </w:rPr>
        <w:t>轮流音</w:t>
      </w:r>
      <w:r>
        <w:rPr>
          <w:rFonts w:eastAsia="新細明體" w:hint="eastAsia"/>
          <w:color w:val="FF0000"/>
          <w:lang w:eastAsia="zh-TW"/>
        </w:rPr>
        <w:t xml:space="preserve"> </w:t>
      </w:r>
      <w:r>
        <w:rPr>
          <w:rFonts w:eastAsia="新細明體" w:hint="eastAsia"/>
          <w:color w:val="FF0000"/>
          <w:lang w:eastAsia="zh-TW"/>
        </w:rPr>
        <w:t>（輪替音）</w:t>
      </w:r>
      <w:r w:rsidR="00060BF7">
        <w:rPr>
          <w:rFonts w:eastAsia="新細明體" w:hint="eastAsia"/>
          <w:color w:val="FF0000"/>
          <w:lang w:eastAsia="zh-TW"/>
        </w:rPr>
        <w:t>聲音要有意義</w:t>
      </w:r>
    </w:p>
    <w:p w14:paraId="6133648A" w14:textId="77777777" w:rsidR="00382640" w:rsidRDefault="00382640"/>
    <w:p w14:paraId="0BA4F168" w14:textId="77777777" w:rsidR="00382640" w:rsidRPr="003D2BB1" w:rsidRDefault="00715078">
      <w:pPr>
        <w:rPr>
          <w:b/>
          <w:bCs/>
          <w:color w:val="FF0000"/>
          <w:sz w:val="28"/>
          <w:szCs w:val="32"/>
        </w:rPr>
      </w:pPr>
      <w:r w:rsidRPr="003D2BB1">
        <w:rPr>
          <w:rFonts w:eastAsia="DengXian" w:hint="eastAsia"/>
          <w:b/>
          <w:bCs/>
          <w:color w:val="FF0000"/>
          <w:sz w:val="28"/>
          <w:szCs w:val="32"/>
        </w:rPr>
        <w:t>社</w:t>
      </w:r>
      <w:r w:rsidRPr="003D2BB1">
        <w:rPr>
          <w:rFonts w:eastAsia="DengXian"/>
          <w:b/>
          <w:bCs/>
          <w:color w:val="FF0000"/>
          <w:sz w:val="28"/>
          <w:szCs w:val="32"/>
        </w:rPr>
        <w:t>会</w:t>
      </w:r>
    </w:p>
    <w:p w14:paraId="51CDCC24" w14:textId="77777777" w:rsidR="00382640" w:rsidRPr="003D2BB1" w:rsidRDefault="00715078">
      <w:pPr>
        <w:rPr>
          <w:b/>
          <w:bCs/>
        </w:rPr>
      </w:pPr>
      <w:r w:rsidRPr="003D2BB1">
        <w:rPr>
          <w:rFonts w:eastAsia="DengXian"/>
          <w:b/>
          <w:bCs/>
        </w:rPr>
        <w:t>1</w:t>
      </w:r>
      <w:r w:rsidR="00972C50">
        <w:rPr>
          <w:rFonts w:eastAsia="DengXian" w:hint="eastAsia"/>
          <w:b/>
          <w:bCs/>
        </w:rPr>
        <w:t>、</w:t>
      </w:r>
      <w:r w:rsidRPr="003D2BB1">
        <w:rPr>
          <w:rFonts w:eastAsia="DengXian"/>
          <w:b/>
          <w:bCs/>
        </w:rPr>
        <w:t>建立</w:t>
      </w:r>
      <w:r w:rsidR="00923078">
        <w:rPr>
          <w:rFonts w:eastAsia="DengXian" w:hint="eastAsia"/>
          <w:b/>
          <w:bCs/>
        </w:rPr>
        <w:t>人际互动的</w:t>
      </w:r>
      <w:r w:rsidRPr="003D2BB1">
        <w:rPr>
          <w:rFonts w:eastAsia="DengXian"/>
          <w:b/>
          <w:bCs/>
        </w:rPr>
        <w:t>能</w:t>
      </w:r>
      <w:r w:rsidRPr="003D2BB1">
        <w:rPr>
          <w:rFonts w:eastAsia="DengXian" w:hint="eastAsia"/>
          <w:b/>
          <w:bCs/>
        </w:rPr>
        <w:t>力</w:t>
      </w:r>
    </w:p>
    <w:p w14:paraId="5F1D651B" w14:textId="77777777" w:rsidR="00382640" w:rsidRDefault="00715078">
      <w:r w:rsidRPr="00715078">
        <w:rPr>
          <w:rFonts w:eastAsia="DengXian"/>
        </w:rPr>
        <w:t>1-1</w:t>
      </w:r>
      <w:r w:rsidR="00923078">
        <w:rPr>
          <w:rFonts w:eastAsia="DengXian" w:hint="eastAsia"/>
        </w:rPr>
        <w:t>会与人分享食物或玩具</w:t>
      </w:r>
    </w:p>
    <w:p w14:paraId="05BCA975" w14:textId="77777777" w:rsidR="00382640" w:rsidRDefault="00715078">
      <w:pPr>
        <w:rPr>
          <w:rFonts w:eastAsia="DengXian"/>
        </w:rPr>
      </w:pPr>
      <w:r w:rsidRPr="00715078">
        <w:rPr>
          <w:rFonts w:eastAsia="DengXian"/>
        </w:rPr>
        <w:t>1-2</w:t>
      </w:r>
      <w:r w:rsidR="00923078">
        <w:rPr>
          <w:rFonts w:eastAsia="DengXian" w:hint="eastAsia"/>
        </w:rPr>
        <w:t>能</w:t>
      </w:r>
      <w:r w:rsidR="00972C50">
        <w:rPr>
          <w:rFonts w:eastAsia="DengXian" w:hint="eastAsia"/>
        </w:rPr>
        <w:t>主动轮流</w:t>
      </w:r>
    </w:p>
    <w:p w14:paraId="31BDAF84" w14:textId="77777777" w:rsidR="00923078" w:rsidRPr="003D2BB1" w:rsidRDefault="00972C50" w:rsidP="00923078">
      <w:pPr>
        <w:rPr>
          <w:b/>
          <w:bCs/>
        </w:rPr>
      </w:pPr>
      <w:r>
        <w:rPr>
          <w:rFonts w:eastAsia="DengXian" w:hint="eastAsia"/>
          <w:b/>
          <w:bCs/>
        </w:rPr>
        <w:t>2、提高游戏特质</w:t>
      </w:r>
    </w:p>
    <w:p w14:paraId="550335C4" w14:textId="77777777" w:rsidR="00923078" w:rsidRDefault="00972C50" w:rsidP="00923078">
      <w:r>
        <w:rPr>
          <w:rFonts w:eastAsia="DengXian" w:hint="eastAsia"/>
        </w:rPr>
        <w:t>2</w:t>
      </w:r>
      <w:r w:rsidR="00923078" w:rsidRPr="00715078">
        <w:rPr>
          <w:rFonts w:eastAsia="DengXian"/>
        </w:rPr>
        <w:t>-1</w:t>
      </w:r>
      <w:r>
        <w:rPr>
          <w:rFonts w:eastAsia="DengXian" w:hint="eastAsia"/>
        </w:rPr>
        <w:t>对各种不同类型的玩具都有功能性的玩法</w:t>
      </w:r>
    </w:p>
    <w:p w14:paraId="77327FBC" w14:textId="3663EA6B" w:rsidR="00923078" w:rsidRPr="005D2957" w:rsidRDefault="005D2957">
      <w:pPr>
        <w:rPr>
          <w:rFonts w:eastAsia="新細明體"/>
          <w:color w:val="2F5496" w:themeColor="accent1" w:themeShade="BF"/>
          <w:lang w:eastAsia="zh-TW"/>
        </w:rPr>
      </w:pPr>
      <w:r>
        <w:rPr>
          <w:rFonts w:eastAsia="DengXi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6A078" wp14:editId="5144C998">
                <wp:simplePos x="0" y="0"/>
                <wp:positionH relativeFrom="column">
                  <wp:posOffset>2324100</wp:posOffset>
                </wp:positionH>
                <wp:positionV relativeFrom="paragraph">
                  <wp:posOffset>92286</wp:posOffset>
                </wp:positionV>
                <wp:extent cx="469900" cy="45719"/>
                <wp:effectExtent l="0" t="38100" r="44450" b="88265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EBC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183pt;margin-top:7.25pt;width:37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="00972C50" w:rsidRPr="008459EB">
        <w:rPr>
          <w:rFonts w:eastAsia="DengXian"/>
          <w:highlight w:val="yellow"/>
        </w:rPr>
        <w:t>2</w:t>
      </w:r>
      <w:r w:rsidR="00923078" w:rsidRPr="008459EB">
        <w:rPr>
          <w:rFonts w:eastAsia="DengXian"/>
          <w:highlight w:val="yellow"/>
        </w:rPr>
        <w:t>-2</w:t>
      </w:r>
      <w:r w:rsidR="00972C50" w:rsidRPr="008459EB">
        <w:rPr>
          <w:rFonts w:eastAsia="DengXian" w:hint="eastAsia"/>
          <w:highlight w:val="yellow"/>
        </w:rPr>
        <w:t>对玩具能主动想出2种以上的玩法</w:t>
      </w:r>
      <w:r w:rsidR="00060BF7">
        <w:rPr>
          <w:rFonts w:ascii="新細明體" w:eastAsia="新細明體" w:hAnsi="新細明體" w:hint="eastAsia"/>
          <w:highlight w:val="yellow"/>
          <w:lang w:eastAsia="zh-TW"/>
        </w:rPr>
        <w:t xml:space="preserve">   </w:t>
      </w:r>
      <w:r>
        <w:rPr>
          <w:rFonts w:ascii="新細明體" w:eastAsia="新細明體" w:hAnsi="新細明體" w:hint="eastAsia"/>
          <w:highlight w:val="yellow"/>
          <w:lang w:eastAsia="zh-TW"/>
        </w:rPr>
        <w:t xml:space="preserve">      </w:t>
      </w:r>
      <w:r w:rsidRPr="005D2957">
        <w:rPr>
          <w:rFonts w:ascii="新細明體" w:eastAsia="新細明體" w:hAnsi="新細明體" w:hint="eastAsia"/>
          <w:color w:val="2F5496" w:themeColor="accent1" w:themeShade="BF"/>
        </w:rPr>
        <w:t>會玩假想遊戲至少</w:t>
      </w:r>
      <w:r w:rsidRPr="005D2957">
        <w:rPr>
          <w:rFonts w:eastAsia="新細明體" w:hint="eastAsia"/>
          <w:color w:val="2F5496" w:themeColor="accent1" w:themeShade="BF"/>
          <w:lang w:eastAsia="zh-TW"/>
        </w:rPr>
        <w:t>3</w:t>
      </w:r>
      <w:r w:rsidRPr="005D2957">
        <w:rPr>
          <w:rFonts w:eastAsia="新細明體" w:hint="eastAsia"/>
          <w:color w:val="2F5496" w:themeColor="accent1" w:themeShade="BF"/>
          <w:lang w:eastAsia="zh-TW"/>
        </w:rPr>
        <w:t>種</w:t>
      </w:r>
    </w:p>
    <w:sectPr w:rsidR="00923078" w:rsidRPr="005D2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5827D" w14:textId="77777777" w:rsidR="00D32582" w:rsidRDefault="00D32582" w:rsidP="008459EB">
      <w:r>
        <w:separator/>
      </w:r>
    </w:p>
  </w:endnote>
  <w:endnote w:type="continuationSeparator" w:id="0">
    <w:p w14:paraId="56B17147" w14:textId="77777777" w:rsidR="00D32582" w:rsidRDefault="00D32582" w:rsidP="0084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B3FD6" w14:textId="77777777" w:rsidR="00D32582" w:rsidRDefault="00D32582" w:rsidP="008459EB">
      <w:r>
        <w:separator/>
      </w:r>
    </w:p>
  </w:footnote>
  <w:footnote w:type="continuationSeparator" w:id="0">
    <w:p w14:paraId="2F40C4F8" w14:textId="77777777" w:rsidR="00D32582" w:rsidRDefault="00D32582" w:rsidP="00845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640"/>
    <w:rsid w:val="00006642"/>
    <w:rsid w:val="00060BF7"/>
    <w:rsid w:val="00382640"/>
    <w:rsid w:val="003D2BB1"/>
    <w:rsid w:val="005D2957"/>
    <w:rsid w:val="00603258"/>
    <w:rsid w:val="00715078"/>
    <w:rsid w:val="007E09BA"/>
    <w:rsid w:val="00832E7A"/>
    <w:rsid w:val="008459EB"/>
    <w:rsid w:val="008470A2"/>
    <w:rsid w:val="00923078"/>
    <w:rsid w:val="00972C50"/>
    <w:rsid w:val="00D32582"/>
    <w:rsid w:val="00DD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595500"/>
  <w15:docId w15:val="{0F9877DA-396C-4A03-93E5-F3552E0B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59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5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59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约瑟</dc:creator>
  <cp:keywords/>
  <dc:description/>
  <cp:lastModifiedBy>林 麗英</cp:lastModifiedBy>
  <cp:revision>5</cp:revision>
  <dcterms:created xsi:type="dcterms:W3CDTF">2020-04-22T12:48:00Z</dcterms:created>
  <dcterms:modified xsi:type="dcterms:W3CDTF">2020-04-24T14:37:00Z</dcterms:modified>
</cp:coreProperties>
</file>